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D9" w:rsidRPr="002369D9" w:rsidRDefault="002369D9" w:rsidP="002369D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1"/>
          <w:szCs w:val="31"/>
          <w:lang w:eastAsia="ru-RU"/>
        </w:rPr>
      </w:pPr>
      <w:r w:rsidRPr="002369D9">
        <w:rPr>
          <w:rFonts w:ascii="Arial" w:eastAsia="Times New Roman" w:hAnsi="Arial" w:cs="Arial"/>
          <w:color w:val="000000"/>
          <w:kern w:val="36"/>
          <w:sz w:val="31"/>
          <w:szCs w:val="31"/>
          <w:lang w:eastAsia="ru-RU"/>
        </w:rPr>
        <w:t>Типовой кодекс этики и служебного поведения государственных служащих Российской Федерации и муниципальных служащих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Одобрен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решением президиума Совета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 Президенте Российской Федерации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 противодействию коррупции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 23 декабря 2010 г. (протокол N 21)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ТИПОВОЙ КОДЕКС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ЭТИКИ И СЛУЖЕБНОГО ПОВЕДЕНИЯ ГОСУДАРСТВЕННЫХ СЛУЖАЩИХ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РОССИЙСКОЙ ФЕДЕРАЦИИ И МУНИЦИПАЛЬНЫХ СЛУЖАЩИХ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I. Общие положения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1. 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 Конституции 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 N 273-ФЗ "О противодействии коррупции", от 27 мая 2003 г. N 58-ФЗ "О системе государственной службы Российской Федерации", от 2 марта 2007 г. N 25-ФЗ 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 Указа Президента Российской Федерации от 12 августа 2002 г. N </w:t>
      </w: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7. Типовой кодекс призван повысить эффективность выполнения государственными (муниципальными) служащими своих должностных обязанностей.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8. Типовой кодекс служит основой для формирования должной морали в сфере 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II. Основные принципы и правила служебного поведения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государственных (муниципальных) служащих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11. Государственные (муниципальные) служащие, сознавая ответственность перед государством, обществом и гражданами, призваны: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д</w:t>
      </w:r>
      <w:proofErr w:type="spellEnd"/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</w:t>
      </w:r>
      <w:proofErr w:type="spellEnd"/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и) соблюдать нормы служебной, профессиональной этики и правила делового поведения;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к) проявлять корректность и внимательность в обращении с гражданами и должностными лицами;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конфессий</w:t>
      </w:r>
      <w:proofErr w:type="spellEnd"/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способствовать межнациональному и межконфессиональному согласию;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</w:t>
      </w:r>
      <w:proofErr w:type="spellEnd"/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о) не использовать служебное положение для оказания влияния на деятельность государственных органов, органов местного самоуправления, </w:t>
      </w: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организаций, должностных лиц, государственных (муниципальных) служащих и граждан при решении вопросов личного характера;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</w:t>
      </w:r>
      <w:proofErr w:type="spellEnd"/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</w:t>
      </w:r>
      <w:proofErr w:type="spellEnd"/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12. Государственные (муниципальные) служащие обязаны соблюдать Конституцию 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13. Государственные (муниципальные) служащие в своей деятельности не должны допускать нарушение законов и иных нормативных правовых актов </w:t>
      </w: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исходя из политической, экономической целесообразности либо по иным мотивам.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 законодательством Российской Федерации.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16.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</w:t>
      </w: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должность государственной или муниципальной службы, за исключением случаев, установленных законодательством Российской Федерации.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 законодательством Российской Федерации.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а) принимать меры по предотвращению и урегулированию конфликта интересов;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б) принимать меры по предупреждению коррупции;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24.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III. Рекомендательные этические правила служебного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поведения государственных (муниципальных) служащих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26. В служебном поведении государственный (муниципальный) служащий воздерживается от: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г) курения во время служебных совещаний, бесед, иного служебного общения с гражданами.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27. Государственные (муниципальные)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IV. Ответственность за нарушение положений Типового кодекса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29. 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 Указом 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:rsidR="002369D9" w:rsidRPr="002369D9" w:rsidRDefault="002369D9" w:rsidP="002369D9">
      <w:pPr>
        <w:shd w:val="clear" w:color="auto" w:fill="FFFFFF"/>
        <w:spacing w:before="157" w:after="157" w:line="40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2369D9" w:rsidRPr="002369D9" w:rsidRDefault="002369D9" w:rsidP="00236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369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Ссылки на сайты органов государственной власти:</w:t>
      </w:r>
    </w:p>
    <w:p w:rsidR="002369D9" w:rsidRPr="002369D9" w:rsidRDefault="002369D9" w:rsidP="002369D9">
      <w:pPr>
        <w:numPr>
          <w:ilvl w:val="0"/>
          <w:numId w:val="1"/>
        </w:numPr>
        <w:pBdr>
          <w:top w:val="single" w:sz="6" w:space="8" w:color="DBDBDB"/>
          <w:left w:val="single" w:sz="6" w:space="12" w:color="DBDBDB"/>
          <w:bottom w:val="single" w:sz="6" w:space="9" w:color="DBDBDB"/>
          <w:right w:val="single" w:sz="6" w:space="12" w:color="DBDBDB"/>
        </w:pBdr>
        <w:shd w:val="clear" w:color="auto" w:fill="FFFFFF"/>
        <w:spacing w:after="0" w:line="240" w:lineRule="auto"/>
        <w:ind w:left="-157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gtFrame="_blank" w:history="1">
        <w:r w:rsidRPr="002369D9">
          <w:rPr>
            <w:rFonts w:ascii="Arial" w:eastAsia="Times New Roman" w:hAnsi="Arial" w:cs="Arial"/>
            <w:color w:val="40689C"/>
            <w:sz w:val="20"/>
            <w:u w:val="single"/>
            <w:lang w:eastAsia="ru-RU"/>
          </w:rPr>
          <w:t>ДГСК МВД России</w:t>
        </w:r>
      </w:hyperlink>
    </w:p>
    <w:p w:rsidR="002369D9" w:rsidRPr="002369D9" w:rsidRDefault="002369D9" w:rsidP="002369D9">
      <w:pPr>
        <w:numPr>
          <w:ilvl w:val="0"/>
          <w:numId w:val="1"/>
        </w:numPr>
        <w:pBdr>
          <w:top w:val="single" w:sz="6" w:space="8" w:color="DBDBDB"/>
          <w:left w:val="single" w:sz="6" w:space="12" w:color="DBDBDB"/>
          <w:bottom w:val="single" w:sz="6" w:space="9" w:color="DBDBDB"/>
          <w:right w:val="single" w:sz="6" w:space="12" w:color="DBDBDB"/>
        </w:pBdr>
        <w:shd w:val="clear" w:color="auto" w:fill="FFFFFF"/>
        <w:spacing w:after="0" w:line="240" w:lineRule="auto"/>
        <w:ind w:left="-157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tgtFrame="_blank" w:history="1">
        <w:r w:rsidRPr="002369D9">
          <w:rPr>
            <w:rFonts w:ascii="Arial" w:eastAsia="Times New Roman" w:hAnsi="Arial" w:cs="Arial"/>
            <w:color w:val="40689C"/>
            <w:sz w:val="20"/>
            <w:u w:val="single"/>
            <w:lang w:eastAsia="ru-RU"/>
          </w:rPr>
          <w:t>ГУТ МВД России</w:t>
        </w:r>
      </w:hyperlink>
    </w:p>
    <w:p w:rsidR="002369D9" w:rsidRPr="002369D9" w:rsidRDefault="002369D9" w:rsidP="002369D9">
      <w:pPr>
        <w:numPr>
          <w:ilvl w:val="0"/>
          <w:numId w:val="1"/>
        </w:numPr>
        <w:pBdr>
          <w:top w:val="single" w:sz="6" w:space="8" w:color="DBDBDB"/>
          <w:left w:val="single" w:sz="6" w:space="12" w:color="DBDBDB"/>
          <w:bottom w:val="single" w:sz="6" w:space="9" w:color="DBDBDB"/>
          <w:right w:val="single" w:sz="6" w:space="12" w:color="DBDBDB"/>
        </w:pBdr>
        <w:shd w:val="clear" w:color="auto" w:fill="FFFFFF"/>
        <w:spacing w:after="0" w:line="240" w:lineRule="auto"/>
        <w:ind w:left="-157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tgtFrame="_blank" w:history="1">
        <w:r w:rsidRPr="002369D9">
          <w:rPr>
            <w:rFonts w:ascii="Arial" w:eastAsia="Times New Roman" w:hAnsi="Arial" w:cs="Arial"/>
            <w:color w:val="40689C"/>
            <w:sz w:val="20"/>
            <w:u w:val="single"/>
            <w:lang w:eastAsia="ru-RU"/>
          </w:rPr>
          <w:t>Общественный совет при МВД России</w:t>
        </w:r>
      </w:hyperlink>
    </w:p>
    <w:p w:rsidR="002369D9" w:rsidRPr="002369D9" w:rsidRDefault="002369D9" w:rsidP="002369D9">
      <w:pPr>
        <w:numPr>
          <w:ilvl w:val="0"/>
          <w:numId w:val="1"/>
        </w:numPr>
        <w:pBdr>
          <w:top w:val="single" w:sz="6" w:space="8" w:color="DBDBDB"/>
          <w:left w:val="single" w:sz="6" w:space="12" w:color="DBDBDB"/>
          <w:bottom w:val="single" w:sz="6" w:space="9" w:color="DBDBDB"/>
          <w:right w:val="single" w:sz="6" w:space="12" w:color="DBDBDB"/>
        </w:pBdr>
        <w:shd w:val="clear" w:color="auto" w:fill="FFFFFF"/>
        <w:spacing w:after="0" w:line="240" w:lineRule="auto"/>
        <w:ind w:left="-157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tgtFrame="_blank" w:history="1">
        <w:r w:rsidRPr="002369D9">
          <w:rPr>
            <w:rFonts w:ascii="Arial" w:eastAsia="Times New Roman" w:hAnsi="Arial" w:cs="Arial"/>
            <w:color w:val="40689C"/>
            <w:sz w:val="20"/>
            <w:u w:val="single"/>
            <w:lang w:eastAsia="ru-RU"/>
          </w:rPr>
          <w:t>Совет ветеранов МВД</w:t>
        </w:r>
      </w:hyperlink>
    </w:p>
    <w:p w:rsidR="002369D9" w:rsidRPr="002369D9" w:rsidRDefault="002369D9" w:rsidP="002369D9">
      <w:pPr>
        <w:numPr>
          <w:ilvl w:val="0"/>
          <w:numId w:val="1"/>
        </w:numPr>
        <w:pBdr>
          <w:top w:val="single" w:sz="6" w:space="8" w:color="DBDBDB"/>
          <w:left w:val="single" w:sz="6" w:space="12" w:color="DBDBDB"/>
          <w:bottom w:val="single" w:sz="6" w:space="9" w:color="DBDBDB"/>
          <w:right w:val="single" w:sz="6" w:space="12" w:color="DBDBDB"/>
        </w:pBdr>
        <w:shd w:val="clear" w:color="auto" w:fill="FFFFFF"/>
        <w:spacing w:after="0" w:line="240" w:lineRule="auto"/>
        <w:ind w:left="-157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" w:tgtFrame="_blank" w:history="1">
        <w:r w:rsidRPr="002369D9">
          <w:rPr>
            <w:rFonts w:ascii="Arial" w:eastAsia="Times New Roman" w:hAnsi="Arial" w:cs="Arial"/>
            <w:color w:val="40689C"/>
            <w:sz w:val="20"/>
            <w:u w:val="single"/>
            <w:lang w:eastAsia="ru-RU"/>
          </w:rPr>
          <w:t>Сайт Президента РФ</w:t>
        </w:r>
      </w:hyperlink>
    </w:p>
    <w:p w:rsidR="002369D9" w:rsidRPr="002369D9" w:rsidRDefault="002369D9" w:rsidP="002369D9">
      <w:pPr>
        <w:numPr>
          <w:ilvl w:val="0"/>
          <w:numId w:val="1"/>
        </w:numPr>
        <w:pBdr>
          <w:top w:val="single" w:sz="6" w:space="8" w:color="DBDBDB"/>
          <w:left w:val="single" w:sz="6" w:space="12" w:color="DBDBDB"/>
          <w:bottom w:val="single" w:sz="6" w:space="9" w:color="DBDBDB"/>
          <w:right w:val="single" w:sz="6" w:space="12" w:color="DBDBDB"/>
        </w:pBdr>
        <w:shd w:val="clear" w:color="auto" w:fill="FFFFFF"/>
        <w:spacing w:after="0" w:line="240" w:lineRule="auto"/>
        <w:ind w:left="-157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" w:tgtFrame="_blank" w:history="1">
        <w:r w:rsidRPr="002369D9">
          <w:rPr>
            <w:rFonts w:ascii="Arial" w:eastAsia="Times New Roman" w:hAnsi="Arial" w:cs="Arial"/>
            <w:color w:val="40689C"/>
            <w:sz w:val="20"/>
            <w:u w:val="single"/>
            <w:lang w:eastAsia="ru-RU"/>
          </w:rPr>
          <w:t xml:space="preserve">Официальная Россия - сервер органов </w:t>
        </w:r>
        <w:proofErr w:type="spellStart"/>
        <w:r w:rsidRPr="002369D9">
          <w:rPr>
            <w:rFonts w:ascii="Arial" w:eastAsia="Times New Roman" w:hAnsi="Arial" w:cs="Arial"/>
            <w:color w:val="40689C"/>
            <w:sz w:val="20"/>
            <w:u w:val="single"/>
            <w:lang w:eastAsia="ru-RU"/>
          </w:rPr>
          <w:t>госвласти</w:t>
        </w:r>
        <w:proofErr w:type="spellEnd"/>
      </w:hyperlink>
    </w:p>
    <w:p w:rsidR="002369D9" w:rsidRPr="002369D9" w:rsidRDefault="002369D9" w:rsidP="002369D9">
      <w:pPr>
        <w:numPr>
          <w:ilvl w:val="0"/>
          <w:numId w:val="1"/>
        </w:numPr>
        <w:pBdr>
          <w:top w:val="single" w:sz="6" w:space="8" w:color="DBDBDB"/>
          <w:left w:val="single" w:sz="6" w:space="12" w:color="DBDBDB"/>
          <w:bottom w:val="single" w:sz="6" w:space="9" w:color="DBDBDB"/>
          <w:right w:val="single" w:sz="6" w:space="12" w:color="DBDBDB"/>
        </w:pBdr>
        <w:shd w:val="clear" w:color="auto" w:fill="FFFFFF"/>
        <w:spacing w:after="0" w:line="240" w:lineRule="auto"/>
        <w:ind w:left="-157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" w:tgtFrame="_blank" w:history="1">
        <w:r w:rsidRPr="002369D9">
          <w:rPr>
            <w:rFonts w:ascii="Arial" w:eastAsia="Times New Roman" w:hAnsi="Arial" w:cs="Arial"/>
            <w:color w:val="40689C"/>
            <w:sz w:val="20"/>
            <w:u w:val="single"/>
            <w:lang w:eastAsia="ru-RU"/>
          </w:rPr>
          <w:t>Общественный совет при МВД России</w:t>
        </w:r>
      </w:hyperlink>
    </w:p>
    <w:p w:rsidR="00BF0B34" w:rsidRDefault="00BF0B34"/>
    <w:sectPr w:rsidR="00BF0B34" w:rsidSect="00BF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6D9A"/>
    <w:multiLevelType w:val="multilevel"/>
    <w:tmpl w:val="3E7A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08"/>
  <w:characterSpacingControl w:val="doNotCompress"/>
  <w:compat/>
  <w:rsids>
    <w:rsidRoot w:val="002369D9"/>
    <w:rsid w:val="002369D9"/>
    <w:rsid w:val="00323735"/>
    <w:rsid w:val="00647296"/>
    <w:rsid w:val="00AC3791"/>
    <w:rsid w:val="00BF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34"/>
  </w:style>
  <w:style w:type="paragraph" w:styleId="1">
    <w:name w:val="heading 1"/>
    <w:basedOn w:val="a"/>
    <w:link w:val="10"/>
    <w:uiPriority w:val="9"/>
    <w:qFormat/>
    <w:rsid w:val="00236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9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9D9"/>
    <w:rPr>
      <w:b/>
      <w:bCs/>
    </w:rPr>
  </w:style>
  <w:style w:type="character" w:styleId="a5">
    <w:name w:val="Hyperlink"/>
    <w:basedOn w:val="a0"/>
    <w:uiPriority w:val="99"/>
    <w:semiHidden/>
    <w:unhideWhenUsed/>
    <w:rsid w:val="002369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16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7785412">
          <w:marLeft w:val="0"/>
          <w:marRight w:val="0"/>
          <w:marTop w:val="0"/>
          <w:marBottom w:val="0"/>
          <w:divBdr>
            <w:top w:val="single" w:sz="6" w:space="12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7327">
              <w:marLeft w:val="-157"/>
              <w:marRight w:val="-1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04.xn--b1aew.xn--p1ai/banners/redirect?bid=828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04.xn--b1aew.xn--p1ai/banners/redirect?bid=1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04.xn--b1aew.xn--p1ai/banners/redirect?bid=10368" TargetMode="External"/><Relationship Id="rId11" Type="http://schemas.openxmlformats.org/officeDocument/2006/relationships/hyperlink" Target="https://04.xn--b1aew.xn--p1ai/banners/redirect?bid=7477" TargetMode="External"/><Relationship Id="rId5" Type="http://schemas.openxmlformats.org/officeDocument/2006/relationships/hyperlink" Target="https://04.xn--b1aew.xn--p1ai/banners/redirect?bid=10288" TargetMode="External"/><Relationship Id="rId10" Type="http://schemas.openxmlformats.org/officeDocument/2006/relationships/hyperlink" Target="https://04.xn--b1aew.xn--p1ai/banners/redirect?bid=74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04.xn--b1aew.xn--p1ai/banners/redirect?bid=74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2609</Words>
  <Characters>14875</Characters>
  <Application>Microsoft Office Word</Application>
  <DocSecurity>0</DocSecurity>
  <Lines>123</Lines>
  <Paragraphs>34</Paragraphs>
  <ScaleCrop>false</ScaleCrop>
  <Company/>
  <LinksUpToDate>false</LinksUpToDate>
  <CharactersWithSpaces>17450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Семёрка</dc:creator>
  <cp:lastModifiedBy>Семёрка</cp:lastModifiedBy>
  <cp:revision>2</cp:revision>
  <dcterms:created xsi:type="dcterms:W3CDTF">2021-02-17T10:07:00Z</dcterms:created>
  <dcterms:modified xsi:type="dcterms:W3CDTF">2021-02-17T10:07:00Z</dcterms:modified>
</cp:coreProperties>
</file>