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right="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23037A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БДОУ   </w:t>
      </w:r>
      <w:proofErr w:type="spellStart"/>
      <w:r>
        <w:rPr>
          <w:b/>
          <w:bCs/>
          <w:sz w:val="28"/>
          <w:szCs w:val="28"/>
        </w:rPr>
        <w:t>Нижне-Калиновский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/с № 15  «Улыбка»</w:t>
      </w: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right="50"/>
        <w:jc w:val="center"/>
        <w:rPr>
          <w:b/>
          <w:bCs/>
          <w:sz w:val="28"/>
          <w:szCs w:val="28"/>
        </w:rPr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right="50"/>
        <w:jc w:val="center"/>
        <w:rPr>
          <w:b/>
          <w:bCs/>
          <w:sz w:val="28"/>
          <w:szCs w:val="28"/>
        </w:rPr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right="50"/>
        <w:jc w:val="center"/>
        <w:rPr>
          <w:b/>
          <w:bCs/>
          <w:sz w:val="28"/>
          <w:szCs w:val="28"/>
        </w:rPr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right="50"/>
        <w:rPr>
          <w:b/>
          <w:bCs/>
          <w:sz w:val="56"/>
          <w:szCs w:val="56"/>
        </w:rPr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right="50"/>
        <w:rPr>
          <w:b/>
          <w:bCs/>
          <w:sz w:val="56"/>
          <w:szCs w:val="56"/>
        </w:rPr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right="50"/>
        <w:rPr>
          <w:b/>
          <w:bCs/>
          <w:sz w:val="56"/>
          <w:szCs w:val="56"/>
        </w:rPr>
      </w:pPr>
    </w:p>
    <w:p w:rsidR="00EB1139" w:rsidRPr="008C7E78" w:rsidRDefault="00EB1139" w:rsidP="00EB1139">
      <w:pPr>
        <w:shd w:val="clear" w:color="auto" w:fill="FFFFFF"/>
        <w:tabs>
          <w:tab w:val="left" w:leader="underscore" w:pos="2146"/>
        </w:tabs>
        <w:spacing w:before="53"/>
        <w:ind w:right="50"/>
        <w:jc w:val="center"/>
        <w:rPr>
          <w:b/>
          <w:bCs/>
          <w:sz w:val="32"/>
          <w:szCs w:val="32"/>
        </w:rPr>
      </w:pPr>
      <w:r w:rsidRPr="008C7E78">
        <w:rPr>
          <w:b/>
          <w:bCs/>
          <w:sz w:val="32"/>
          <w:szCs w:val="32"/>
        </w:rPr>
        <w:t>ПРАВИЛА</w:t>
      </w:r>
    </w:p>
    <w:p w:rsidR="00EB1139" w:rsidRPr="008C7E78" w:rsidRDefault="00EB1139" w:rsidP="00EB11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7E78">
        <w:rPr>
          <w:rFonts w:ascii="Times New Roman" w:hAnsi="Times New Roman" w:cs="Times New Roman"/>
          <w:b/>
          <w:bCs/>
          <w:sz w:val="32"/>
          <w:szCs w:val="32"/>
        </w:rPr>
        <w:t>внутреннего трудового распорядка</w:t>
      </w:r>
    </w:p>
    <w:p w:rsidR="00EB1139" w:rsidRDefault="00EB1139" w:rsidP="00EB11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7E78">
        <w:rPr>
          <w:rFonts w:ascii="Times New Roman" w:hAnsi="Times New Roman" w:cs="Times New Roman"/>
          <w:b/>
          <w:bCs/>
          <w:sz w:val="32"/>
          <w:szCs w:val="32"/>
        </w:rPr>
        <w:t>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Нижне-Калиновского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детского сада № 15</w:t>
      </w:r>
    </w:p>
    <w:p w:rsidR="00EB1139" w:rsidRPr="008C7E78" w:rsidRDefault="00EB1139" w:rsidP="00EB11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«Улыбка</w:t>
      </w:r>
      <w:r w:rsidRPr="008C7E7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B1139" w:rsidRPr="008C7E78" w:rsidRDefault="00EB1139" w:rsidP="00EB1139">
      <w:pPr>
        <w:pStyle w:val="ConsPlusNonformat"/>
        <w:widowControl/>
        <w:rPr>
          <w:sz w:val="32"/>
          <w:szCs w:val="32"/>
        </w:rPr>
      </w:pPr>
    </w:p>
    <w:p w:rsidR="00EB1139" w:rsidRPr="008C7E78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  <w:rPr>
          <w:sz w:val="32"/>
          <w:szCs w:val="32"/>
        </w:rPr>
      </w:pPr>
    </w:p>
    <w:p w:rsidR="00EB1139" w:rsidRPr="0023037A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  <w:rPr>
          <w:sz w:val="44"/>
          <w:szCs w:val="44"/>
        </w:rPr>
      </w:pPr>
    </w:p>
    <w:p w:rsidR="00EB1139" w:rsidRPr="0023037A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  <w:rPr>
          <w:sz w:val="44"/>
          <w:szCs w:val="44"/>
        </w:rPr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Pr="0023037A" w:rsidRDefault="00EB1139" w:rsidP="00EB1139">
      <w:pPr>
        <w:shd w:val="clear" w:color="auto" w:fill="FFFFFF"/>
        <w:tabs>
          <w:tab w:val="left" w:leader="underscore" w:pos="2146"/>
        </w:tabs>
        <w:spacing w:before="53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С. </w:t>
      </w:r>
      <w:proofErr w:type="spellStart"/>
      <w:r>
        <w:rPr>
          <w:sz w:val="28"/>
          <w:szCs w:val="28"/>
        </w:rPr>
        <w:t>Лысогорка</w:t>
      </w:r>
      <w:proofErr w:type="spellEnd"/>
    </w:p>
    <w:p w:rsidR="00EB1139" w:rsidRPr="00FA782B" w:rsidRDefault="00EB1139" w:rsidP="00EB1139">
      <w:pPr>
        <w:shd w:val="clear" w:color="auto" w:fill="FFFFFF"/>
        <w:tabs>
          <w:tab w:val="left" w:leader="underscore" w:pos="2146"/>
        </w:tabs>
        <w:spacing w:before="53"/>
        <w:ind w:right="50"/>
        <w:rPr>
          <w:sz w:val="28"/>
          <w:szCs w:val="28"/>
        </w:rPr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B1139" w:rsidRDefault="00EB1139" w:rsidP="00EB1139">
      <w:pPr>
        <w:shd w:val="clear" w:color="auto" w:fill="FFFFFF"/>
        <w:tabs>
          <w:tab w:val="left" w:leader="underscore" w:pos="2146"/>
        </w:tabs>
        <w:spacing w:before="53"/>
        <w:ind w:left="2160" w:right="50" w:hanging="900"/>
      </w:pPr>
      <w:r>
        <w:t xml:space="preserve">                              </w:t>
      </w:r>
    </w:p>
    <w:p w:rsidR="00EB1139" w:rsidRDefault="00EB1139"/>
    <w:p w:rsidR="00EB1139" w:rsidRDefault="00EB1139"/>
    <w:p w:rsidR="00EB1139" w:rsidRDefault="00EB1139"/>
    <w:tbl>
      <w:tblPr>
        <w:tblW w:w="10185" w:type="dxa"/>
        <w:tblLayout w:type="fixed"/>
        <w:tblLook w:val="0000"/>
      </w:tblPr>
      <w:tblGrid>
        <w:gridCol w:w="5180"/>
        <w:gridCol w:w="5005"/>
      </w:tblGrid>
      <w:tr w:rsidR="00E26354" w:rsidRPr="00C26276" w:rsidTr="00811076">
        <w:trPr>
          <w:trHeight w:val="2400"/>
        </w:trPr>
        <w:tc>
          <w:tcPr>
            <w:tcW w:w="5180" w:type="dxa"/>
          </w:tcPr>
          <w:p w:rsidR="00E26354" w:rsidRPr="00C26276" w:rsidRDefault="00E26354" w:rsidP="00811076">
            <w:pPr>
              <w:tabs>
                <w:tab w:val="left" w:pos="3971"/>
              </w:tabs>
              <w:rPr>
                <w:color w:val="000000"/>
                <w:spacing w:val="-9"/>
                <w:sz w:val="24"/>
                <w:szCs w:val="24"/>
              </w:rPr>
            </w:pPr>
            <w:r w:rsidRPr="00C26276">
              <w:rPr>
                <w:color w:val="000000"/>
                <w:spacing w:val="-9"/>
                <w:sz w:val="24"/>
                <w:szCs w:val="24"/>
              </w:rPr>
              <w:lastRenderedPageBreak/>
              <w:t>СОГЛАСОВАНО</w:t>
            </w:r>
            <w:r>
              <w:rPr>
                <w:color w:val="000000"/>
                <w:spacing w:val="-9"/>
                <w:sz w:val="24"/>
                <w:szCs w:val="24"/>
              </w:rPr>
              <w:t>:</w:t>
            </w:r>
          </w:p>
          <w:p w:rsidR="00E26354" w:rsidRPr="00C26276" w:rsidRDefault="00E26354" w:rsidP="00811076">
            <w:pPr>
              <w:tabs>
                <w:tab w:val="left" w:pos="3971"/>
              </w:tabs>
              <w:rPr>
                <w:color w:val="000000"/>
                <w:spacing w:val="-9"/>
                <w:sz w:val="24"/>
                <w:szCs w:val="24"/>
              </w:rPr>
            </w:pPr>
            <w:r w:rsidRPr="00C26276">
              <w:rPr>
                <w:color w:val="000000"/>
                <w:spacing w:val="-9"/>
                <w:sz w:val="24"/>
                <w:szCs w:val="24"/>
              </w:rPr>
              <w:t>Председатель</w:t>
            </w:r>
          </w:p>
          <w:p w:rsidR="00E26354" w:rsidRPr="00C26276" w:rsidRDefault="00E26354" w:rsidP="00811076">
            <w:pPr>
              <w:tabs>
                <w:tab w:val="left" w:pos="3971"/>
              </w:tabs>
              <w:rPr>
                <w:color w:val="000000"/>
                <w:spacing w:val="-9"/>
                <w:sz w:val="24"/>
                <w:szCs w:val="24"/>
              </w:rPr>
            </w:pPr>
            <w:r w:rsidRPr="00C26276">
              <w:rPr>
                <w:color w:val="000000"/>
                <w:spacing w:val="-9"/>
                <w:sz w:val="24"/>
                <w:szCs w:val="24"/>
              </w:rPr>
              <w:t xml:space="preserve">Общего собрания коллектива </w:t>
            </w:r>
            <w:r>
              <w:rPr>
                <w:color w:val="000000"/>
                <w:spacing w:val="-9"/>
                <w:sz w:val="24"/>
                <w:szCs w:val="24"/>
              </w:rPr>
              <w:t>МБ</w:t>
            </w:r>
            <w:r w:rsidRPr="00C26276">
              <w:rPr>
                <w:color w:val="000000"/>
                <w:spacing w:val="-9"/>
                <w:sz w:val="24"/>
                <w:szCs w:val="24"/>
              </w:rPr>
              <w:t>ДОУ</w:t>
            </w:r>
          </w:p>
          <w:p w:rsidR="00E26354" w:rsidRPr="00C26276" w:rsidRDefault="003A42E5" w:rsidP="00811076">
            <w:pPr>
              <w:tabs>
                <w:tab w:val="left" w:pos="3971"/>
              </w:tabs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______________</w:t>
            </w:r>
            <w:r w:rsidR="00FE2EDD">
              <w:rPr>
                <w:color w:val="000000"/>
                <w:spacing w:val="-9"/>
                <w:sz w:val="24"/>
                <w:szCs w:val="24"/>
              </w:rPr>
              <w:t>_____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Т.В. </w:t>
            </w:r>
            <w:proofErr w:type="spellStart"/>
            <w:r>
              <w:rPr>
                <w:color w:val="000000"/>
                <w:spacing w:val="-9"/>
                <w:sz w:val="24"/>
                <w:szCs w:val="24"/>
              </w:rPr>
              <w:t>Сердюкова</w:t>
            </w:r>
            <w:proofErr w:type="spellEnd"/>
          </w:p>
          <w:p w:rsidR="00E26354" w:rsidRPr="00C26276" w:rsidRDefault="00FE2EDD" w:rsidP="00811076">
            <w:pPr>
              <w:tabs>
                <w:tab w:val="left" w:pos="3971"/>
              </w:tabs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 Протокол № 1 от 27.08.2015г</w:t>
            </w:r>
          </w:p>
          <w:p w:rsidR="00E26354" w:rsidRPr="00C26276" w:rsidRDefault="00E26354" w:rsidP="00811076">
            <w:pPr>
              <w:tabs>
                <w:tab w:val="left" w:pos="3971"/>
              </w:tabs>
              <w:rPr>
                <w:color w:val="000000"/>
                <w:spacing w:val="-9"/>
                <w:sz w:val="24"/>
                <w:szCs w:val="24"/>
              </w:rPr>
            </w:pPr>
          </w:p>
          <w:p w:rsidR="00E26354" w:rsidRPr="00C26276" w:rsidRDefault="00E26354" w:rsidP="00811076">
            <w:pPr>
              <w:tabs>
                <w:tab w:val="left" w:pos="3971"/>
              </w:tabs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005" w:type="dxa"/>
          </w:tcPr>
          <w:p w:rsidR="00E26354" w:rsidRPr="00C26276" w:rsidRDefault="00E26354" w:rsidP="00811076">
            <w:pPr>
              <w:tabs>
                <w:tab w:val="left" w:pos="3971"/>
              </w:tabs>
              <w:rPr>
                <w:color w:val="000000"/>
                <w:spacing w:val="-9"/>
                <w:sz w:val="24"/>
                <w:szCs w:val="24"/>
              </w:rPr>
            </w:pPr>
            <w:r w:rsidRPr="00C26276">
              <w:rPr>
                <w:color w:val="000000"/>
                <w:spacing w:val="-9"/>
                <w:sz w:val="24"/>
                <w:szCs w:val="24"/>
              </w:rPr>
              <w:t>УТВЕРЖДАЮ</w:t>
            </w:r>
            <w:r>
              <w:rPr>
                <w:color w:val="000000"/>
                <w:spacing w:val="-9"/>
                <w:sz w:val="24"/>
                <w:szCs w:val="24"/>
              </w:rPr>
              <w:t>:</w:t>
            </w:r>
          </w:p>
          <w:p w:rsidR="00E26354" w:rsidRDefault="009666CF" w:rsidP="00811076">
            <w:pPr>
              <w:tabs>
                <w:tab w:val="left" w:pos="3971"/>
              </w:tabs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Заведующий  МБДОУ  </w:t>
            </w:r>
            <w:proofErr w:type="spellStart"/>
            <w:r>
              <w:rPr>
                <w:color w:val="000000"/>
                <w:spacing w:val="-9"/>
                <w:sz w:val="24"/>
                <w:szCs w:val="24"/>
              </w:rPr>
              <w:t>Нижне-Калиновским</w:t>
            </w:r>
            <w:proofErr w:type="spellEnd"/>
            <w:r w:rsidR="00E26354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E26354">
              <w:rPr>
                <w:color w:val="000000"/>
                <w:spacing w:val="-9"/>
                <w:sz w:val="24"/>
                <w:szCs w:val="24"/>
              </w:rPr>
              <w:t>д</w:t>
            </w:r>
            <w:proofErr w:type="spellEnd"/>
            <w:r w:rsidR="00E26354">
              <w:rPr>
                <w:color w:val="000000"/>
                <w:spacing w:val="-9"/>
                <w:sz w:val="24"/>
                <w:szCs w:val="24"/>
              </w:rPr>
              <w:t xml:space="preserve">/с </w:t>
            </w:r>
          </w:p>
          <w:p w:rsidR="00E26354" w:rsidRDefault="009666CF" w:rsidP="00811076">
            <w:pPr>
              <w:tabs>
                <w:tab w:val="left" w:pos="3971"/>
              </w:tabs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№ 15 «Улыбка</w:t>
            </w:r>
            <w:r w:rsidR="00E26354">
              <w:rPr>
                <w:color w:val="000000"/>
                <w:spacing w:val="-9"/>
                <w:sz w:val="24"/>
                <w:szCs w:val="24"/>
              </w:rPr>
              <w:t>»</w:t>
            </w:r>
          </w:p>
          <w:p w:rsidR="00E26354" w:rsidRDefault="009666CF" w:rsidP="00811076">
            <w:pPr>
              <w:tabs>
                <w:tab w:val="left" w:pos="3971"/>
              </w:tabs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color w:val="000000"/>
                <w:spacing w:val="-9"/>
                <w:sz w:val="24"/>
                <w:szCs w:val="24"/>
              </w:rPr>
              <w:t>Дворникова</w:t>
            </w:r>
            <w:proofErr w:type="spellEnd"/>
            <w:r>
              <w:rPr>
                <w:color w:val="000000"/>
                <w:spacing w:val="-9"/>
                <w:sz w:val="24"/>
                <w:szCs w:val="24"/>
              </w:rPr>
              <w:t xml:space="preserve"> Е.А.</w:t>
            </w:r>
          </w:p>
          <w:p w:rsidR="00E26354" w:rsidRPr="00C26276" w:rsidRDefault="009666CF" w:rsidP="00811076">
            <w:pPr>
              <w:tabs>
                <w:tab w:val="left" w:pos="3971"/>
              </w:tabs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   </w:t>
            </w:r>
            <w:r w:rsidR="00FE2EDD">
              <w:rPr>
                <w:color w:val="000000"/>
                <w:spacing w:val="-9"/>
                <w:sz w:val="24"/>
                <w:szCs w:val="24"/>
              </w:rPr>
              <w:t>Приказ 3 34-а от 28.08.2015</w:t>
            </w:r>
          </w:p>
        </w:tc>
      </w:tr>
    </w:tbl>
    <w:p w:rsidR="00E26354" w:rsidRPr="00C26276" w:rsidRDefault="00E26354" w:rsidP="00E263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76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26354" w:rsidRPr="00C26276" w:rsidRDefault="00E26354" w:rsidP="00E2635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76">
        <w:rPr>
          <w:rFonts w:ascii="Times New Roman" w:hAnsi="Times New Roman" w:cs="Times New Roman"/>
          <w:b/>
          <w:bCs/>
          <w:sz w:val="24"/>
          <w:szCs w:val="24"/>
        </w:rPr>
        <w:t>внутреннего трудового распорядка</w:t>
      </w:r>
    </w:p>
    <w:p w:rsidR="00E26354" w:rsidRPr="00CC1454" w:rsidRDefault="00E26354" w:rsidP="00E2635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7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бюджетного </w:t>
      </w:r>
      <w:r w:rsidRPr="00C26276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образовательного учреждения</w:t>
      </w:r>
      <w:r w:rsidR="00966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666CF">
        <w:rPr>
          <w:rFonts w:ascii="Times New Roman" w:hAnsi="Times New Roman" w:cs="Times New Roman"/>
          <w:b/>
          <w:bCs/>
          <w:sz w:val="24"/>
          <w:szCs w:val="24"/>
        </w:rPr>
        <w:t>Нижне-Калиновского</w:t>
      </w:r>
      <w:proofErr w:type="spellEnd"/>
      <w:r w:rsidR="009666CF">
        <w:rPr>
          <w:rFonts w:ascii="Times New Roman" w:hAnsi="Times New Roman" w:cs="Times New Roman"/>
          <w:b/>
          <w:bCs/>
          <w:sz w:val="24"/>
          <w:szCs w:val="24"/>
        </w:rPr>
        <w:t xml:space="preserve"> детского сада № 15 «Улыбка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26354" w:rsidRDefault="00E26354" w:rsidP="00E2635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54" w:rsidRPr="00C26276" w:rsidRDefault="00E26354" w:rsidP="00E2635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7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26354" w:rsidRPr="00C26276" w:rsidRDefault="00E26354" w:rsidP="00E2635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 xml:space="preserve">1.1. Настоящие правила внутреннего трудового распорядка (далее - Правила)- локальный нормативный акт, регламентирующий в соответствии с Трудовым кодексом Российской Федерации (далее - Кодекс)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взаимоотношений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C26276"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  <w:r w:rsidR="0096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6CF">
        <w:rPr>
          <w:rFonts w:ascii="Times New Roman" w:hAnsi="Times New Roman" w:cs="Times New Roman"/>
          <w:sz w:val="24"/>
          <w:szCs w:val="24"/>
        </w:rPr>
        <w:t>Нижне-Калиновском</w:t>
      </w:r>
      <w:proofErr w:type="spellEnd"/>
      <w:r w:rsidR="009666CF">
        <w:rPr>
          <w:rFonts w:ascii="Times New Roman" w:hAnsi="Times New Roman" w:cs="Times New Roman"/>
          <w:sz w:val="24"/>
          <w:szCs w:val="24"/>
        </w:rPr>
        <w:t xml:space="preserve"> детском саду № 15 «Улыбка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666CF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Pr="00C26276">
        <w:rPr>
          <w:rFonts w:ascii="Times New Roman" w:hAnsi="Times New Roman" w:cs="Times New Roman"/>
          <w:sz w:val="24"/>
          <w:szCs w:val="24"/>
        </w:rPr>
        <w:t xml:space="preserve"> (далее - Работодатель).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1.3. Работник - физическое лицо, вступившее в трудовые отношения с Работодателем.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76">
        <w:rPr>
          <w:rFonts w:ascii="Times New Roman" w:hAnsi="Times New Roman" w:cs="Times New Roman"/>
          <w:b/>
          <w:bCs/>
          <w:sz w:val="24"/>
          <w:szCs w:val="24"/>
        </w:rPr>
        <w:t>2. ПОРЯДОК ПРИЕМА НА РАБОТУ</w:t>
      </w:r>
    </w:p>
    <w:p w:rsidR="00E26354" w:rsidRPr="00C26276" w:rsidRDefault="00E26354" w:rsidP="00E2635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2.1 Трудовые отношения возникают между работником и Работодателем на основании трудового договора, заключаемого ими в соответствии с главой 10 Кодекса.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2.2. При заключении трудового договора лицо, поступающее на работу, предъявляет Работодателю: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26354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медицинское заключение (справка) об отсутствии противопоказаний по состоянию здоровья для работы в дошкольном образовательном учреждении.</w:t>
      </w:r>
    </w:p>
    <w:p w:rsidR="00E26354" w:rsidRPr="008A3F93" w:rsidRDefault="00E26354" w:rsidP="00E26354">
      <w:pPr>
        <w:pStyle w:val="a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</w:t>
      </w:r>
      <w:r w:rsidRPr="008A3F93">
        <w:rPr>
          <w:color w:val="333333"/>
          <w:sz w:val="24"/>
          <w:szCs w:val="24"/>
        </w:rPr>
        <w:t>К педагогической деятельности не допускаются лица:</w:t>
      </w:r>
    </w:p>
    <w:p w:rsidR="00E26354" w:rsidRPr="008A3F93" w:rsidRDefault="00E26354" w:rsidP="00E26354">
      <w:pPr>
        <w:pStyle w:val="a5"/>
        <w:jc w:val="both"/>
        <w:rPr>
          <w:color w:val="333333"/>
          <w:sz w:val="24"/>
          <w:szCs w:val="24"/>
        </w:rPr>
      </w:pPr>
      <w:r w:rsidRPr="008A3F93">
        <w:rPr>
          <w:color w:val="333333"/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E26354" w:rsidRPr="008A3F93" w:rsidRDefault="00E26354" w:rsidP="00E26354">
      <w:pPr>
        <w:pStyle w:val="a5"/>
        <w:jc w:val="both"/>
        <w:rPr>
          <w:color w:val="333333"/>
          <w:sz w:val="24"/>
          <w:szCs w:val="24"/>
        </w:rPr>
      </w:pPr>
      <w:r w:rsidRPr="008A3F93">
        <w:rPr>
          <w:color w:val="333333"/>
          <w:sz w:val="24"/>
          <w:szCs w:val="24"/>
        </w:rPr>
        <w:lastRenderedPageBreak/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E26354" w:rsidRPr="008A3F93" w:rsidRDefault="00E26354" w:rsidP="00E26354">
      <w:pPr>
        <w:pStyle w:val="a5"/>
        <w:jc w:val="both"/>
        <w:rPr>
          <w:color w:val="333333"/>
          <w:sz w:val="24"/>
          <w:szCs w:val="24"/>
        </w:rPr>
      </w:pPr>
      <w:r w:rsidRPr="008A3F93">
        <w:rPr>
          <w:color w:val="333333"/>
          <w:sz w:val="24"/>
          <w:szCs w:val="24"/>
        </w:rPr>
        <w:t>- имеющие неснятую или непогашенную судимость за умышленные тяжкие и особо тяжкие преступления;</w:t>
      </w:r>
    </w:p>
    <w:p w:rsidR="00E26354" w:rsidRPr="008A3F93" w:rsidRDefault="00E26354" w:rsidP="00E26354">
      <w:pPr>
        <w:pStyle w:val="a5"/>
        <w:jc w:val="both"/>
        <w:rPr>
          <w:color w:val="333333"/>
          <w:sz w:val="24"/>
          <w:szCs w:val="24"/>
        </w:rPr>
      </w:pPr>
      <w:r w:rsidRPr="008A3F93">
        <w:rPr>
          <w:color w:val="333333"/>
          <w:sz w:val="24"/>
          <w:szCs w:val="24"/>
        </w:rPr>
        <w:t>- признанные недееспособными в установленном федеральным законом порядке;</w:t>
      </w:r>
    </w:p>
    <w:p w:rsidR="00E26354" w:rsidRPr="008A3F93" w:rsidRDefault="00E26354" w:rsidP="00E26354">
      <w:pPr>
        <w:pStyle w:val="a5"/>
        <w:jc w:val="both"/>
        <w:rPr>
          <w:color w:val="333333"/>
          <w:sz w:val="24"/>
          <w:szCs w:val="24"/>
        </w:rPr>
      </w:pPr>
      <w:r w:rsidRPr="008A3F93">
        <w:rPr>
          <w:color w:val="333333"/>
          <w:sz w:val="24"/>
          <w:szCs w:val="24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26354" w:rsidRPr="00C26276" w:rsidRDefault="00E26354" w:rsidP="00E26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2.3. При заключении трудового договора обязательному предварительному медицинскому осмотру (обследованию) подлежат все лица.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2.4. 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2.9.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2.12.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lastRenderedPageBreak/>
        <w:t>2.13.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E26354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E26354" w:rsidRPr="008A3F93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8A3F93" w:rsidRDefault="00E26354" w:rsidP="00E263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76">
        <w:rPr>
          <w:rFonts w:ascii="Times New Roman" w:hAnsi="Times New Roman" w:cs="Times New Roman"/>
          <w:b/>
          <w:bCs/>
          <w:sz w:val="24"/>
          <w:szCs w:val="24"/>
        </w:rPr>
        <w:t>3. ПОРЯДОК УВОЛЬНЕНИЯ (ПРЕКРАЩЕНИЯ ТРУДОВОГО ДОГОВОРА)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3.2. Во всех случаях днем увольнения работника является последний день его работы.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76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РАБОТНИКА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4.1. Работник имеет право на: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трудовым договором;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законами;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участие в управлении организацией в предусмотренных Кодексом, иными федеральными законами и коллективным договором формах;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разрешение индивидуальных и коллективных трудовых споров, включая право на забастовку, в порядке, установленном Кодексом, иными федеральными законами.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lastRenderedPageBreak/>
        <w:t>4.2. Работник обязан: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соблюдать настоящие Правила;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26276">
        <w:rPr>
          <w:sz w:val="24"/>
          <w:szCs w:val="24"/>
        </w:rPr>
        <w:t xml:space="preserve">- </w:t>
      </w:r>
      <w:r w:rsidRPr="00C26276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своевременно и точно исполнять распоряжения администрации, быть вежливыми с родителями и членами коллектива, воздерживаться от действий, мешающих другим работникам выполнять их трудовые обязанности;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вести себя достойно, соблюдать правила этики поведения;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строго соблюдать инструкцию по охране жизни и здоровья детей, содержать в чистоте и порядке свое рабочее место;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систематически проходить медицинские обследования.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4.3. Работнику запрещается: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отдавать детей кому-либо, кроме родителей (опекунов, законных представителей);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изменять по своему усмотрению график сменности;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удлинять или сокращать продолжительность занятий с детьми и перерывы между ними;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оставлять детей без присмотра;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отпускать детей домой одних по просьбе родителей;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допускать присутствие в группах посторонних лиц, в том числе других детей;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говорить на повышенных тонах, браниться, выражаться нецензурными словами;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применять насилие к детям.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76">
        <w:rPr>
          <w:rFonts w:ascii="Times New Roman" w:hAnsi="Times New Roman" w:cs="Times New Roman"/>
          <w:b/>
          <w:bCs/>
          <w:sz w:val="24"/>
          <w:szCs w:val="24"/>
        </w:rPr>
        <w:t>5. ОТВЕТСТВЕННОСТЬ РАБОТНИКА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5.1. Работник несет установленную законодательством ответственность за сохранность жизни и здоровья детей.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5.2. За нарушение трудовой дисциплины Работодатель применяет следующие дисциплинарные взыскания: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замечание;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выговор;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увольнение по соответствующим основаниям.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5.4. Непредставление работником объяснения не является препятствием для применения дисциплинарного взыскания.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 xml:space="preserve"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</w:t>
      </w:r>
      <w:r w:rsidRPr="00C26276">
        <w:rPr>
          <w:rFonts w:ascii="Times New Roman" w:hAnsi="Times New Roman" w:cs="Times New Roman"/>
          <w:sz w:val="24"/>
          <w:szCs w:val="24"/>
        </w:rPr>
        <w:lastRenderedPageBreak/>
        <w:t>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5.7. За каждый дисциплинарный проступок может быть применено только одно дисциплинарное взыскание.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5.10. Работник, причинивший ущерб Работодателю, возмещает этот ущерб в соответствии с Кодексом и иными федеральными законами.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5.11. Работодатель обязан доказать размер причиненного ему ущерба.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76">
        <w:rPr>
          <w:rFonts w:ascii="Times New Roman" w:hAnsi="Times New Roman" w:cs="Times New Roman"/>
          <w:b/>
          <w:bCs/>
          <w:sz w:val="24"/>
          <w:szCs w:val="24"/>
        </w:rPr>
        <w:t>6. ПРАВА И ОБЯЗАННОСТИ РАБОТОДАТЕЛЯ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6.1. Работодатель имеет право: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поощрять работников за добросовестный эффективный труд;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привлекать работников к дисциплинарной и материальной ответственности в порядке, установленном ТК РФ, иными федеральными законами.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вести коллективные переговоры и заключать коллективные договоры;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принимать локальные нормативные акты;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6.2. Работодатель обязан: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предоставлять работникам работу, обусловленную трудовым договором;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обеспечивать безопасность труда и условия, отвечающие требованиям охраны и гигиены труда;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всемерно укреплять трудовую и педагогическую дисциплину;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совершенствовать учебно-воспитательный процесс, распространять и внедрять передовой опыт работы в ДОУ;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обеспечивать работникам равную оплату за труд равной ценности;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 организации, трудовыми договорами;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обеспечивать бытовые нужды работников, связанные с исполнением ими трудовых обязанностей;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lastRenderedPageBreak/>
        <w:t>- осуществлять обязательное социальное страхование работников в порядке, установленном федеральными законами;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создавать условия, необходимые для нормального развития детей, а также обеспечивающие охрану их жизни и здоровья;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проводить противопожарный инструктаж (вводный, первичный и повторный) для изучения Правил пожарной безопасности;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создавать условия, обеспечивающие участие работников в управлении организацией в предусмотренных Кодексом, иными федеральными законами и коллективным договором формах;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исполнять иные обязанности, предусмотренные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6.3. Запрещается в рабочее время: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созывать собрания, заседания и всякого рода совещания по общественным делам.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6.4. На занятиях групп посторонние лица могут присутствовать только с разрешения Работодателя.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6.5. Входить в помещение во время занятий разрешается только руководителю.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6.6. Делать замечания по поводу работы во время занятий не разрешается. В случае необходимости такие замечания делаются после занятий в отсутствие детей.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76">
        <w:rPr>
          <w:rFonts w:ascii="Times New Roman" w:hAnsi="Times New Roman" w:cs="Times New Roman"/>
          <w:b/>
          <w:bCs/>
          <w:sz w:val="24"/>
          <w:szCs w:val="24"/>
        </w:rPr>
        <w:t>7. ОТВЕТСТВЕННОСТЬ РАБОТОДАТЕЛЯ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7.1. За нарушение санитарного законодательства Работодатель несет ответственность в порядке, установленном Федеральным законом "О санитарно-эпидемиологическом благополучии населения" N 52-ФЗ от 30.03.99.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7.2. Работодатель обязан в случаях, установленных законодательством РФ, возместить работнику неполученный им заработок во всех случаях незаконного лишения его возможности трудиться.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lastRenderedPageBreak/>
        <w:t>7.3. Работодатель, причинивший ущерб имуществу работника, возмещает этот ущерб в полном объеме.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7.4.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РФ.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7.5.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работника и Работодателя.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7.6. Работодатель, причинивший ущерб работнику, возмещает этот ущерб в соответствии с Кодексом и иными федеральными законами.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7.7.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Кодексом или иными федеральными законами.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7.8.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Кодексом или иными федеральными законами.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7.9.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Кодексом или иными федеральными законами.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76">
        <w:rPr>
          <w:rFonts w:ascii="Times New Roman" w:hAnsi="Times New Roman" w:cs="Times New Roman"/>
          <w:b/>
          <w:bCs/>
          <w:sz w:val="24"/>
          <w:szCs w:val="24"/>
        </w:rPr>
        <w:t>8. РЕЖИМ РАБОТЫ (РАБОЧЕЕ ВРЕМЯ И ВРЕМЯ ОТДЫХА)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8.1. Для работников установлена пятидневная рабочая неделя с двумя выходными днями (суббота, воскресенье), кроме работников, упомянутых в п. 8.6 Правил.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8.2. 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8.3.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Кодексом, федеральными законами и иными нормативными правовыми актами Российской Федерации.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8.4. Продолжительность рабочего времени для педагогического, медицинского и обслуживающего персонала определяется графиком сменности, утвержденным руководителем Работодателя по согласованию с (при наличии) профсоюзным комитетом. График работы должен быть объявлен каждому работнику под расписку.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8.5. Работникам устанавливается режим рабочего времени в соответствии с настоящими правилами и заключенными трудовыми договорами.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8.6. 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8.7. Выходные и нерабочие праздничные дни предоставляются работникам в соответствии с действующим законодательством РФ.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8.8. Питание воспитателей организуется за 30 минут до начала работы или после ее окончания, либо вместе с детьми, или во время сна.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lastRenderedPageBreak/>
        <w:t>8.9. Воспитателям и младшим воспитателям запрещается оставлять работу до прихода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8.10. Воспитателям и другим работникам, которые остались с детьми, запрещается оставлять детей без присмотра.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8.11. Отпуска предоставляются работникам в соответствии с нормами, установленными законом.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С графиком отпусков работник должен быть ознакомлен не позднее чем за две недели до начала отпуска.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76">
        <w:rPr>
          <w:rFonts w:ascii="Times New Roman" w:hAnsi="Times New Roman" w:cs="Times New Roman"/>
          <w:b/>
          <w:bCs/>
          <w:sz w:val="24"/>
          <w:szCs w:val="24"/>
        </w:rPr>
        <w:t>9. ПООЩРЕНИЯ ЗА ТРУД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выдача премии;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награждение ценным подарком;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награждение Почетной грамотой;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награждение нагрудным знаком;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представление к званию "лучший по профессии".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9.2.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76">
        <w:rPr>
          <w:rFonts w:ascii="Times New Roman" w:hAnsi="Times New Roman" w:cs="Times New Roman"/>
          <w:b/>
          <w:bCs/>
          <w:sz w:val="24"/>
          <w:szCs w:val="24"/>
        </w:rPr>
        <w:t>10. ГАРАНТИИ РАБОТНИКУ ПРИ ВРЕМЕННОЙ НЕТРУДОСПОСОБНОСТИ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76">
        <w:rPr>
          <w:rFonts w:ascii="Times New Roman" w:hAnsi="Times New Roman" w:cs="Times New Roman"/>
          <w:b/>
          <w:bCs/>
          <w:sz w:val="24"/>
          <w:szCs w:val="24"/>
        </w:rPr>
        <w:t>11. МЕДИЦИНСКИЕ ОСМОТРЫ. ЛИЧНАЯ ГИГИЕНА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11.1. Работники проходят профилактические медицинские осмотры и соблюдают личную гигиену в соответствии с "Санитарно-эпидемиологическими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</w:t>
      </w:r>
      <w:r w:rsidR="00810514">
        <w:rPr>
          <w:rFonts w:ascii="Times New Roman" w:hAnsi="Times New Roman" w:cs="Times New Roman"/>
          <w:sz w:val="24"/>
          <w:szCs w:val="24"/>
        </w:rPr>
        <w:t xml:space="preserve">ьных учреждений. </w:t>
      </w:r>
      <w:proofErr w:type="spellStart"/>
      <w:r w:rsidR="0081051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10514">
        <w:rPr>
          <w:rFonts w:ascii="Times New Roman" w:hAnsi="Times New Roman" w:cs="Times New Roman"/>
          <w:sz w:val="24"/>
          <w:szCs w:val="24"/>
        </w:rPr>
        <w:t xml:space="preserve"> 2.4.1.3049-1</w:t>
      </w:r>
      <w:r w:rsidRPr="00C26276">
        <w:rPr>
          <w:rFonts w:ascii="Times New Roman" w:hAnsi="Times New Roman" w:cs="Times New Roman"/>
          <w:sz w:val="24"/>
          <w:szCs w:val="24"/>
        </w:rPr>
        <w:t>3" (утв. Главным государ</w:t>
      </w:r>
      <w:r w:rsidR="00810514">
        <w:rPr>
          <w:rFonts w:ascii="Times New Roman" w:hAnsi="Times New Roman" w:cs="Times New Roman"/>
          <w:sz w:val="24"/>
          <w:szCs w:val="24"/>
        </w:rPr>
        <w:t>ственным санитарным врачом РФ 15.05.201</w:t>
      </w:r>
      <w:r w:rsidRPr="00C26276">
        <w:rPr>
          <w:rFonts w:ascii="Times New Roman" w:hAnsi="Times New Roman" w:cs="Times New Roman"/>
          <w:sz w:val="24"/>
          <w:szCs w:val="24"/>
        </w:rPr>
        <w:t>3</w:t>
      </w:r>
      <w:r w:rsidR="00D54FAE">
        <w:rPr>
          <w:rFonts w:ascii="Times New Roman" w:hAnsi="Times New Roman" w:cs="Times New Roman"/>
          <w:sz w:val="24"/>
          <w:szCs w:val="24"/>
        </w:rPr>
        <w:t xml:space="preserve"> (Постановление от 15 мая 2013г №26), зарегистрировано в Минюсте России  29 мая 2013г № 28564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11.2. Работодатель обеспечивает: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наличие в учреждении Санитарных правил и норм (указанных в п. 11.1) и доведение их содержания до работников;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выполнение требований Санитарных правил и норм всеми работниками;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организацию производственного и лабораторного контроля;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необходимые условия для соблюдения Санитарных правил и норм;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наличие личных медицинских книжек на каждого работника;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lastRenderedPageBreak/>
        <w:t>- своевременное прохождение периодических медицинских обследований всеми работниками;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выполнение постановлений, предписаний центров Госсанэпиднадзора;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условия труда работников в соответствии с действующим законодательством, санитарными правилами и гигиеническими нормативами;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исправленную работу технологического, холодильного и другого оборудования;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проведение при необходимости мероприятий по дезинфекции, дезинсекции и дератизации;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наличие аптечек для оказания первой медицинской помощи и их своевременное пополнение;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организацию санитарно-гигиенической работы с персоналом путем проведения семинаров, бесед, лекций.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11.3. Медицинский персонал осуществляет повседневный контроль над соблюдением требований санитарных правил.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76">
        <w:rPr>
          <w:rFonts w:ascii="Times New Roman" w:hAnsi="Times New Roman" w:cs="Times New Roman"/>
          <w:b/>
          <w:bCs/>
          <w:sz w:val="24"/>
          <w:szCs w:val="24"/>
        </w:rPr>
        <w:t>12. ИНЫЕ ВОПРОСЫ РЕГУЛИРОВАНИЯ ТРУДОВЫХ ОТНОШЕНИЙ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12.1. При выполнении своих трудовых обязанностей работник должен иметь опрятный вид, чистую одежду и обувь.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12.2. Запрещается: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E26354" w:rsidRPr="00C26276" w:rsidRDefault="00D54FAE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 на территории дошкольного учреждения</w:t>
      </w:r>
      <w:r w:rsidR="00E26354" w:rsidRPr="00C26276">
        <w:rPr>
          <w:rFonts w:ascii="Times New Roman" w:hAnsi="Times New Roman" w:cs="Times New Roman"/>
          <w:sz w:val="24"/>
          <w:szCs w:val="24"/>
        </w:rPr>
        <w:t>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готовить пищу;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вести длительные личные телефонные разговоры (свыше 5 минут за рабочий день);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12.3.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детьми и посетителями.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12.4. Устанавливается правило обращаться друг к другу по имени, отчеству и на "Вы".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>12.5. С Правилами внутреннего трудового распорядка должны быть ознакомлены все работники, включая вновь принимаемых на работу. Все работники, независимо от должностного положения, обязаны в своей повседневной работе соблюдать настоящие правила.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627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Default="00E26354" w:rsidP="00E26354">
      <w:pPr>
        <w:shd w:val="clear" w:color="auto" w:fill="FFFFFF"/>
        <w:tabs>
          <w:tab w:val="left" w:leader="underscore" w:pos="2146"/>
        </w:tabs>
        <w:spacing w:before="53"/>
        <w:ind w:right="50"/>
        <w:rPr>
          <w:sz w:val="24"/>
          <w:szCs w:val="24"/>
        </w:rPr>
      </w:pPr>
    </w:p>
    <w:p w:rsidR="00E26354" w:rsidRDefault="00E26354" w:rsidP="00E26354">
      <w:pPr>
        <w:shd w:val="clear" w:color="auto" w:fill="FFFFFF"/>
        <w:tabs>
          <w:tab w:val="left" w:leader="underscore" w:pos="2146"/>
        </w:tabs>
        <w:spacing w:before="53"/>
        <w:ind w:right="50"/>
        <w:rPr>
          <w:sz w:val="24"/>
          <w:szCs w:val="24"/>
        </w:rPr>
      </w:pPr>
    </w:p>
    <w:p w:rsidR="00E26354" w:rsidRDefault="00E26354" w:rsidP="00E26354">
      <w:pPr>
        <w:shd w:val="clear" w:color="auto" w:fill="FFFFFF"/>
        <w:tabs>
          <w:tab w:val="left" w:leader="underscore" w:pos="2146"/>
        </w:tabs>
        <w:spacing w:before="53"/>
        <w:ind w:right="50"/>
        <w:jc w:val="center"/>
        <w:rPr>
          <w:b/>
          <w:bCs/>
          <w:sz w:val="28"/>
          <w:szCs w:val="28"/>
        </w:rPr>
      </w:pPr>
    </w:p>
    <w:p w:rsidR="00E26354" w:rsidRDefault="00E26354" w:rsidP="00E26354">
      <w:pPr>
        <w:shd w:val="clear" w:color="auto" w:fill="FFFFFF"/>
        <w:tabs>
          <w:tab w:val="left" w:leader="underscore" w:pos="2146"/>
        </w:tabs>
        <w:spacing w:before="53"/>
        <w:ind w:right="50"/>
        <w:jc w:val="center"/>
        <w:rPr>
          <w:b/>
          <w:bCs/>
          <w:sz w:val="28"/>
          <w:szCs w:val="28"/>
        </w:rPr>
      </w:pPr>
    </w:p>
    <w:p w:rsidR="00E26354" w:rsidRDefault="00E26354" w:rsidP="00E26354">
      <w:pPr>
        <w:shd w:val="clear" w:color="auto" w:fill="FFFFFF"/>
        <w:tabs>
          <w:tab w:val="left" w:leader="underscore" w:pos="2146"/>
        </w:tabs>
        <w:spacing w:before="53"/>
        <w:ind w:right="50"/>
        <w:jc w:val="center"/>
        <w:rPr>
          <w:b/>
          <w:bCs/>
          <w:sz w:val="28"/>
          <w:szCs w:val="28"/>
        </w:rPr>
      </w:pPr>
    </w:p>
    <w:p w:rsidR="00E26354" w:rsidRDefault="00E26354" w:rsidP="00E26354">
      <w:pPr>
        <w:shd w:val="clear" w:color="auto" w:fill="FFFFFF"/>
        <w:tabs>
          <w:tab w:val="left" w:leader="underscore" w:pos="2146"/>
        </w:tabs>
        <w:spacing w:before="53"/>
        <w:ind w:right="50"/>
        <w:jc w:val="center"/>
        <w:rPr>
          <w:b/>
          <w:bCs/>
          <w:sz w:val="28"/>
          <w:szCs w:val="28"/>
        </w:rPr>
      </w:pPr>
    </w:p>
    <w:p w:rsidR="008C7E78" w:rsidRDefault="008C7E78" w:rsidP="008C7E78">
      <w:pPr>
        <w:shd w:val="clear" w:color="auto" w:fill="FFFFFF"/>
        <w:tabs>
          <w:tab w:val="left" w:leader="underscore" w:pos="2146"/>
        </w:tabs>
        <w:spacing w:before="53"/>
        <w:ind w:right="50"/>
        <w:rPr>
          <w:b/>
          <w:bCs/>
          <w:sz w:val="28"/>
          <w:szCs w:val="28"/>
        </w:rPr>
      </w:pPr>
    </w:p>
    <w:p w:rsidR="00E26354" w:rsidRDefault="00E26354" w:rsidP="00E26354">
      <w:pPr>
        <w:shd w:val="clear" w:color="auto" w:fill="FFFFFF"/>
        <w:tabs>
          <w:tab w:val="left" w:leader="underscore" w:pos="2146"/>
        </w:tabs>
        <w:spacing w:before="53"/>
        <w:ind w:right="50"/>
        <w:jc w:val="center"/>
        <w:rPr>
          <w:b/>
          <w:bCs/>
          <w:sz w:val="28"/>
          <w:szCs w:val="28"/>
        </w:rPr>
      </w:pPr>
    </w:p>
    <w:p w:rsidR="008C7E78" w:rsidRDefault="008C7E78" w:rsidP="00E26354">
      <w:pPr>
        <w:shd w:val="clear" w:color="auto" w:fill="FFFFFF"/>
        <w:tabs>
          <w:tab w:val="left" w:leader="underscore" w:pos="2146"/>
        </w:tabs>
        <w:spacing w:before="53"/>
        <w:ind w:right="50"/>
        <w:jc w:val="center"/>
        <w:rPr>
          <w:b/>
          <w:bCs/>
          <w:sz w:val="28"/>
          <w:szCs w:val="28"/>
        </w:rPr>
      </w:pPr>
    </w:p>
    <w:p w:rsidR="008C7E78" w:rsidRDefault="008C7E78" w:rsidP="00E26354">
      <w:pPr>
        <w:shd w:val="clear" w:color="auto" w:fill="FFFFFF"/>
        <w:tabs>
          <w:tab w:val="left" w:leader="underscore" w:pos="2146"/>
        </w:tabs>
        <w:spacing w:before="53"/>
        <w:ind w:right="50"/>
        <w:jc w:val="center"/>
        <w:rPr>
          <w:b/>
          <w:bCs/>
          <w:sz w:val="28"/>
          <w:szCs w:val="28"/>
        </w:rPr>
      </w:pPr>
    </w:p>
    <w:p w:rsidR="00E26354" w:rsidRDefault="00E26354" w:rsidP="00E26354">
      <w:pPr>
        <w:shd w:val="clear" w:color="auto" w:fill="FFFFFF"/>
        <w:tabs>
          <w:tab w:val="left" w:leader="underscore" w:pos="2146"/>
        </w:tabs>
        <w:spacing w:before="53"/>
        <w:ind w:left="2160" w:right="50" w:hanging="900"/>
      </w:pPr>
    </w:p>
    <w:p w:rsidR="00E26354" w:rsidRDefault="00E26354" w:rsidP="00E26354">
      <w:pPr>
        <w:shd w:val="clear" w:color="auto" w:fill="FFFFFF"/>
        <w:tabs>
          <w:tab w:val="left" w:leader="underscore" w:pos="2146"/>
        </w:tabs>
        <w:spacing w:before="53"/>
        <w:ind w:left="2160" w:right="50" w:hanging="900"/>
      </w:pPr>
    </w:p>
    <w:p w:rsidR="00E26354" w:rsidRDefault="00E26354" w:rsidP="00E26354">
      <w:pPr>
        <w:shd w:val="clear" w:color="auto" w:fill="FFFFFF"/>
        <w:tabs>
          <w:tab w:val="left" w:leader="underscore" w:pos="2146"/>
        </w:tabs>
        <w:spacing w:before="53"/>
        <w:ind w:left="5664" w:right="50"/>
        <w:jc w:val="both"/>
      </w:pPr>
    </w:p>
    <w:p w:rsidR="00E26354" w:rsidRDefault="00E26354" w:rsidP="00E26354">
      <w:pPr>
        <w:shd w:val="clear" w:color="auto" w:fill="FFFFFF"/>
        <w:tabs>
          <w:tab w:val="left" w:leader="underscore" w:pos="2146"/>
        </w:tabs>
        <w:spacing w:before="53"/>
        <w:ind w:right="50"/>
        <w:jc w:val="both"/>
      </w:pPr>
    </w:p>
    <w:p w:rsidR="00E26354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54" w:rsidRPr="00C26276" w:rsidRDefault="00E26354" w:rsidP="00E26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BF" w:rsidRDefault="00D354BF" w:rsidP="00E26354"/>
    <w:sectPr w:rsidR="00D354BF" w:rsidSect="00EB45FC">
      <w:footerReference w:type="default" r:id="rId7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AF" w:rsidRDefault="00EE1FAF" w:rsidP="00F30403">
      <w:r>
        <w:separator/>
      </w:r>
    </w:p>
  </w:endnote>
  <w:endnote w:type="continuationSeparator" w:id="0">
    <w:p w:rsidR="00EE1FAF" w:rsidRDefault="00EE1FAF" w:rsidP="00F30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FC" w:rsidRDefault="00EE1FAF" w:rsidP="00EB45FC">
    <w:pPr>
      <w:pStyle w:val="a3"/>
      <w:ind w:right="360"/>
    </w:pPr>
  </w:p>
  <w:p w:rsidR="0023037A" w:rsidRDefault="00EE1F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AF" w:rsidRDefault="00EE1FAF" w:rsidP="00F30403">
      <w:r>
        <w:separator/>
      </w:r>
    </w:p>
  </w:footnote>
  <w:footnote w:type="continuationSeparator" w:id="0">
    <w:p w:rsidR="00EE1FAF" w:rsidRDefault="00EE1FAF" w:rsidP="00F30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354"/>
    <w:rsid w:val="002613EF"/>
    <w:rsid w:val="00322F70"/>
    <w:rsid w:val="003A42E5"/>
    <w:rsid w:val="00543F34"/>
    <w:rsid w:val="005E782F"/>
    <w:rsid w:val="006B3B7E"/>
    <w:rsid w:val="00810514"/>
    <w:rsid w:val="008C7E78"/>
    <w:rsid w:val="009666CF"/>
    <w:rsid w:val="00A279E9"/>
    <w:rsid w:val="00AD5DB2"/>
    <w:rsid w:val="00C67B50"/>
    <w:rsid w:val="00D07FD9"/>
    <w:rsid w:val="00D354BF"/>
    <w:rsid w:val="00D54FAE"/>
    <w:rsid w:val="00DD3A8C"/>
    <w:rsid w:val="00E26354"/>
    <w:rsid w:val="00EB1139"/>
    <w:rsid w:val="00EE1FAF"/>
    <w:rsid w:val="00F30403"/>
    <w:rsid w:val="00FE2EDD"/>
    <w:rsid w:val="00FE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6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6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263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6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E26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0A8F-2A40-47B6-9F97-BFB8AE1D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Семёрка</cp:lastModifiedBy>
  <cp:revision>8</cp:revision>
  <cp:lastPrinted>2013-09-23T06:15:00Z</cp:lastPrinted>
  <dcterms:created xsi:type="dcterms:W3CDTF">2013-07-04T05:17:00Z</dcterms:created>
  <dcterms:modified xsi:type="dcterms:W3CDTF">2016-03-22T13:02:00Z</dcterms:modified>
</cp:coreProperties>
</file>